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D1FD" w14:textId="77777777" w:rsidR="00AD4510" w:rsidRDefault="00AD4510">
      <w:pPr>
        <w:spacing w:line="260" w:lineRule="exact"/>
        <w:rPr>
          <w:rFonts w:ascii="Arial" w:hAnsi="Arial"/>
        </w:rPr>
      </w:pPr>
      <w:bookmarkStart w:id="0" w:name="_GoBack"/>
      <w:bookmarkEnd w:id="0"/>
    </w:p>
    <w:p w14:paraId="1869D8F5" w14:textId="22E327EA" w:rsidR="00C50C4D" w:rsidRDefault="00C50C4D">
      <w:pPr>
        <w:spacing w:line="260" w:lineRule="exact"/>
        <w:rPr>
          <w:rFonts w:ascii="Arial" w:hAnsi="Arial"/>
        </w:rPr>
      </w:pPr>
    </w:p>
    <w:p w14:paraId="0496A922" w14:textId="5F3F6A9A" w:rsidR="00C50C4D" w:rsidRDefault="00C50C4D">
      <w:pPr>
        <w:spacing w:line="260" w:lineRule="exact"/>
        <w:rPr>
          <w:rFonts w:ascii="Arial" w:hAnsi="Arial"/>
        </w:rPr>
      </w:pPr>
    </w:p>
    <w:p w14:paraId="1EE98F08" w14:textId="7B15289D" w:rsidR="00CB21EB" w:rsidRPr="00DE6AC7" w:rsidRDefault="00523CBE">
      <w:pPr>
        <w:spacing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MANDATORY EMPLOYER </w:t>
      </w:r>
      <w:r w:rsidR="00CB21EB" w:rsidRPr="00DE6AC7">
        <w:rPr>
          <w:rFonts w:ascii="Arial" w:hAnsi="Arial" w:cs="Arial"/>
          <w:b/>
          <w:sz w:val="20"/>
          <w:szCs w:val="20"/>
        </w:rPr>
        <w:t xml:space="preserve">REPORTING OF A </w:t>
      </w:r>
      <w:r w:rsidR="00B74A4B">
        <w:rPr>
          <w:rFonts w:ascii="Arial" w:hAnsi="Arial" w:cs="Arial"/>
          <w:b/>
          <w:sz w:val="20"/>
          <w:szCs w:val="20"/>
        </w:rPr>
        <w:t xml:space="preserve">POSITIVE COVID-19 </w:t>
      </w:r>
      <w:r w:rsidR="00CB21EB" w:rsidRPr="00DE6AC7">
        <w:rPr>
          <w:rFonts w:ascii="Arial" w:hAnsi="Arial" w:cs="Arial"/>
          <w:b/>
          <w:sz w:val="20"/>
          <w:szCs w:val="20"/>
        </w:rPr>
        <w:t>TEST</w:t>
      </w:r>
    </w:p>
    <w:p w14:paraId="3577096C" w14:textId="3C84E9FC" w:rsidR="00CB21EB" w:rsidRDefault="00CB21EB">
      <w:pPr>
        <w:spacing w:line="260" w:lineRule="exact"/>
        <w:rPr>
          <w:rFonts w:ascii="Arial" w:hAnsi="Arial" w:cs="Arial"/>
          <w:sz w:val="20"/>
          <w:szCs w:val="20"/>
        </w:rPr>
      </w:pPr>
    </w:p>
    <w:p w14:paraId="46C490F4" w14:textId="77777777" w:rsidR="00C1280F" w:rsidRDefault="00765724" w:rsidP="00765724">
      <w:pPr>
        <w:spacing w:line="260" w:lineRule="exact"/>
        <w:rPr>
          <w:rFonts w:ascii="Arial" w:hAnsi="Arial" w:cs="Arial"/>
          <w:sz w:val="20"/>
          <w:szCs w:val="20"/>
        </w:rPr>
      </w:pPr>
      <w:r w:rsidRPr="00194122">
        <w:rPr>
          <w:rFonts w:ascii="Arial" w:hAnsi="Arial" w:cs="Arial"/>
          <w:sz w:val="20"/>
          <w:szCs w:val="20"/>
        </w:rPr>
        <w:t>Please complete one report for each employee’s positive COVID-19 test.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33412AB" w14:textId="77777777" w:rsidR="00C1280F" w:rsidRDefault="00C1280F" w:rsidP="00765724">
      <w:pPr>
        <w:spacing w:line="260" w:lineRule="exact"/>
        <w:rPr>
          <w:rFonts w:ascii="Arial" w:hAnsi="Arial" w:cs="Arial"/>
          <w:sz w:val="20"/>
          <w:szCs w:val="20"/>
        </w:rPr>
      </w:pPr>
    </w:p>
    <w:p w14:paraId="78977F61" w14:textId="7DF9CCD5" w:rsidR="00765724" w:rsidRDefault="00765724" w:rsidP="00765724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report can be emailed to reportaclaim@employers.com</w:t>
      </w:r>
      <w:r w:rsidR="00DE6AC7">
        <w:rPr>
          <w:rFonts w:ascii="Arial" w:hAnsi="Arial" w:cs="Arial"/>
          <w:sz w:val="20"/>
          <w:szCs w:val="20"/>
        </w:rPr>
        <w:t xml:space="preserve"> or faxed to 775-886-1725</w:t>
      </w:r>
      <w:r w:rsidRPr="00194122">
        <w:rPr>
          <w:rFonts w:ascii="Arial" w:hAnsi="Arial" w:cs="Arial"/>
          <w:sz w:val="20"/>
          <w:szCs w:val="20"/>
        </w:rPr>
        <w:t>.</w:t>
      </w:r>
    </w:p>
    <w:p w14:paraId="689254EA" w14:textId="4CBDF8B4" w:rsidR="00B74A4B" w:rsidRDefault="00B74A4B" w:rsidP="00765724">
      <w:pPr>
        <w:spacing w:line="260" w:lineRule="exact"/>
        <w:rPr>
          <w:rFonts w:ascii="Arial" w:hAnsi="Arial" w:cs="Arial"/>
          <w:sz w:val="20"/>
          <w:szCs w:val="20"/>
        </w:rPr>
      </w:pPr>
    </w:p>
    <w:p w14:paraId="2EFAFAF7" w14:textId="3F3368DD" w:rsidR="00B74A4B" w:rsidRPr="00194122" w:rsidRDefault="00B74A4B" w:rsidP="00765724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questions, please contact us at 888-682-6671.</w:t>
      </w:r>
    </w:p>
    <w:p w14:paraId="52113127" w14:textId="77777777" w:rsidR="00765724" w:rsidRPr="00194122" w:rsidRDefault="00765724">
      <w:pPr>
        <w:spacing w:line="260" w:lineRule="exact"/>
        <w:rPr>
          <w:rFonts w:ascii="Arial" w:hAnsi="Arial" w:cs="Arial"/>
          <w:sz w:val="20"/>
          <w:szCs w:val="20"/>
        </w:rPr>
      </w:pPr>
    </w:p>
    <w:p w14:paraId="1AA695D6" w14:textId="3DDD6AE4" w:rsidR="00CD051F" w:rsidRDefault="00CD051F" w:rsidP="00CB21EB">
      <w:pPr>
        <w:rPr>
          <w:rFonts w:ascii="Arial" w:hAnsi="Arial" w:cs="Arial"/>
          <w:b/>
          <w:sz w:val="20"/>
          <w:szCs w:val="20"/>
        </w:rPr>
      </w:pPr>
      <w:r w:rsidRPr="00DE6AC7">
        <w:rPr>
          <w:rFonts w:ascii="Arial" w:hAnsi="Arial" w:cs="Arial"/>
          <w:b/>
          <w:sz w:val="20"/>
          <w:szCs w:val="20"/>
        </w:rPr>
        <w:t>OVERVIEW:</w:t>
      </w:r>
    </w:p>
    <w:p w14:paraId="725A90DB" w14:textId="0EA8D043" w:rsidR="005F4F83" w:rsidRDefault="005F4F83" w:rsidP="00CB21EB">
      <w:pPr>
        <w:rPr>
          <w:rFonts w:ascii="Arial" w:hAnsi="Arial" w:cs="Arial"/>
          <w:b/>
          <w:sz w:val="20"/>
          <w:szCs w:val="20"/>
        </w:rPr>
      </w:pPr>
    </w:p>
    <w:p w14:paraId="5FA7A6BF" w14:textId="3A6E6D4B" w:rsidR="00CD051F" w:rsidRDefault="00CB21EB" w:rsidP="00CB21EB">
      <w:pPr>
        <w:rPr>
          <w:rFonts w:ascii="Arial" w:hAnsi="Arial" w:cs="Arial"/>
          <w:sz w:val="20"/>
          <w:szCs w:val="20"/>
        </w:rPr>
      </w:pPr>
      <w:r w:rsidRPr="00194122">
        <w:rPr>
          <w:rFonts w:ascii="Arial" w:hAnsi="Arial" w:cs="Arial"/>
          <w:sz w:val="20"/>
          <w:szCs w:val="20"/>
        </w:rPr>
        <w:t>California Labor Code Section 3212.88(</w:t>
      </w:r>
      <w:proofErr w:type="spellStart"/>
      <w:r w:rsidRPr="00194122">
        <w:rPr>
          <w:rFonts w:ascii="Arial" w:hAnsi="Arial" w:cs="Arial"/>
          <w:sz w:val="20"/>
          <w:szCs w:val="20"/>
        </w:rPr>
        <w:t>i</w:t>
      </w:r>
      <w:proofErr w:type="spellEnd"/>
      <w:r w:rsidRPr="00194122">
        <w:rPr>
          <w:rFonts w:ascii="Arial" w:hAnsi="Arial" w:cs="Arial"/>
          <w:sz w:val="20"/>
          <w:szCs w:val="20"/>
        </w:rPr>
        <w:t>)</w:t>
      </w:r>
      <w:r w:rsidR="00523CBE">
        <w:rPr>
          <w:rFonts w:ascii="Arial" w:hAnsi="Arial" w:cs="Arial"/>
          <w:sz w:val="20"/>
          <w:szCs w:val="20"/>
        </w:rPr>
        <w:t xml:space="preserve"> states that</w:t>
      </w:r>
      <w:r w:rsidRPr="00194122">
        <w:rPr>
          <w:rFonts w:ascii="Arial" w:hAnsi="Arial" w:cs="Arial"/>
          <w:sz w:val="20"/>
          <w:szCs w:val="20"/>
        </w:rPr>
        <w:t>, “When the employer knows or reasonably should know that an employee has tested positive for COVID-19, the employer shall repor</w:t>
      </w:r>
      <w:r w:rsidR="005F4F83">
        <w:rPr>
          <w:rFonts w:ascii="Arial" w:hAnsi="Arial" w:cs="Arial"/>
          <w:sz w:val="20"/>
          <w:szCs w:val="20"/>
        </w:rPr>
        <w:t>t to their claims administrator</w:t>
      </w:r>
      <w:r w:rsidRPr="00194122">
        <w:rPr>
          <w:rFonts w:ascii="Arial" w:hAnsi="Arial" w:cs="Arial"/>
          <w:sz w:val="20"/>
          <w:szCs w:val="20"/>
        </w:rPr>
        <w:t xml:space="preserve"> in writing via electronic mail or fa</w:t>
      </w:r>
      <w:r w:rsidR="00CD051F" w:rsidRPr="00194122">
        <w:rPr>
          <w:rFonts w:ascii="Arial" w:hAnsi="Arial" w:cs="Arial"/>
          <w:sz w:val="20"/>
          <w:szCs w:val="20"/>
        </w:rPr>
        <w:t>csimile</w:t>
      </w:r>
      <w:r w:rsidRPr="00194122">
        <w:rPr>
          <w:rFonts w:ascii="Arial" w:hAnsi="Arial" w:cs="Arial"/>
          <w:sz w:val="20"/>
          <w:szCs w:val="20"/>
        </w:rPr>
        <w:t xml:space="preserve"> </w:t>
      </w:r>
      <w:r w:rsidR="00CD051F" w:rsidRPr="00194122">
        <w:rPr>
          <w:rFonts w:ascii="Arial" w:hAnsi="Arial" w:cs="Arial"/>
          <w:sz w:val="20"/>
          <w:szCs w:val="20"/>
        </w:rPr>
        <w:t>within three</w:t>
      </w:r>
      <w:r w:rsidRPr="00194122">
        <w:rPr>
          <w:rFonts w:ascii="Arial" w:hAnsi="Arial" w:cs="Arial"/>
          <w:sz w:val="20"/>
          <w:szCs w:val="20"/>
        </w:rPr>
        <w:t xml:space="preserve"> business days</w:t>
      </w:r>
      <w:r w:rsidR="00CD051F" w:rsidRPr="00194122">
        <w:rPr>
          <w:rFonts w:ascii="Arial" w:hAnsi="Arial" w:cs="Arial"/>
          <w:sz w:val="20"/>
          <w:szCs w:val="20"/>
        </w:rPr>
        <w:t xml:space="preserve"> all of the following</w:t>
      </w:r>
      <w:r w:rsidR="00194122">
        <w:rPr>
          <w:rFonts w:ascii="Arial" w:hAnsi="Arial" w:cs="Arial"/>
          <w:sz w:val="20"/>
          <w:szCs w:val="20"/>
        </w:rPr>
        <w:t>”</w:t>
      </w:r>
      <w:r w:rsidR="00CD051F" w:rsidRPr="00194122">
        <w:rPr>
          <w:rFonts w:ascii="Arial" w:hAnsi="Arial" w:cs="Arial"/>
          <w:sz w:val="20"/>
          <w:szCs w:val="20"/>
        </w:rPr>
        <w:t>:</w:t>
      </w:r>
    </w:p>
    <w:p w14:paraId="3EC4EEE3" w14:textId="79DEB1B1" w:rsidR="00194122" w:rsidRPr="00194122" w:rsidRDefault="00194122" w:rsidP="00194122">
      <w:pPr>
        <w:rPr>
          <w:rFonts w:ascii="Arial" w:hAnsi="Arial" w:cs="Arial"/>
          <w:sz w:val="20"/>
          <w:szCs w:val="20"/>
        </w:rPr>
      </w:pPr>
    </w:p>
    <w:p w14:paraId="78A88AF9" w14:textId="48D7B137" w:rsidR="00CB21EB" w:rsidRPr="00194122" w:rsidRDefault="00CD051F" w:rsidP="00CB21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4122">
        <w:rPr>
          <w:rFonts w:ascii="Arial" w:hAnsi="Arial" w:cs="Arial"/>
          <w:sz w:val="20"/>
          <w:szCs w:val="20"/>
        </w:rPr>
        <w:t xml:space="preserve">An employee has tested positive.  </w:t>
      </w:r>
      <w:r w:rsidRPr="00194122">
        <w:rPr>
          <w:rFonts w:ascii="Arial" w:hAnsi="Arial" w:cs="Arial"/>
          <w:sz w:val="20"/>
          <w:szCs w:val="20"/>
          <w:shd w:val="clear" w:color="auto" w:fill="FFFFFF"/>
        </w:rPr>
        <w:t>For purposes of this reporting, the employer shall not provide any personally identifiable information regarding the employee who tested positive for COVID-19 unless the employee asserts the infection is work related or has filed a claim form pursuant to Section 5401.</w:t>
      </w:r>
    </w:p>
    <w:p w14:paraId="15B65BAE" w14:textId="598DD929" w:rsidR="00CD051F" w:rsidRPr="00194122" w:rsidRDefault="00CD051F" w:rsidP="00CB21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4122">
        <w:rPr>
          <w:rFonts w:ascii="Arial" w:hAnsi="Arial" w:cs="Arial"/>
          <w:sz w:val="20"/>
          <w:szCs w:val="20"/>
          <w:shd w:val="clear" w:color="auto" w:fill="FFFFFF"/>
        </w:rPr>
        <w:t>The date that the employee tests positive, which is the date the specimen was collected for testing.</w:t>
      </w:r>
    </w:p>
    <w:p w14:paraId="31D0CD37" w14:textId="0DD07540" w:rsidR="00CD051F" w:rsidRPr="00194122" w:rsidRDefault="00CD051F" w:rsidP="00CB21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4122">
        <w:rPr>
          <w:rFonts w:ascii="Arial" w:hAnsi="Arial" w:cs="Arial"/>
          <w:sz w:val="20"/>
          <w:szCs w:val="20"/>
          <w:shd w:val="clear" w:color="auto" w:fill="FFFFFF"/>
        </w:rPr>
        <w:t>The specific address or addresses of the employee’s specific place of employment during the 14-day period preceding the date of the employee’s positive test.</w:t>
      </w:r>
    </w:p>
    <w:p w14:paraId="112EDA1D" w14:textId="5EB2A33E" w:rsidR="00CD051F" w:rsidRPr="00194122" w:rsidRDefault="00CD051F" w:rsidP="00CB21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4122">
        <w:rPr>
          <w:rFonts w:ascii="Arial" w:hAnsi="Arial" w:cs="Arial"/>
          <w:sz w:val="20"/>
          <w:szCs w:val="20"/>
          <w:shd w:val="clear" w:color="auto" w:fill="FFFFFF"/>
        </w:rPr>
        <w:t>The highest number of employees who reported to work at the employee’s specific place of employment in the 45-day period preceding the last day the employee worked at each specific place of employment.</w:t>
      </w:r>
    </w:p>
    <w:p w14:paraId="6510E241" w14:textId="53C4B293" w:rsidR="00CB21EB" w:rsidRPr="00194122" w:rsidRDefault="00CB21EB">
      <w:pPr>
        <w:spacing w:line="260" w:lineRule="exact"/>
        <w:rPr>
          <w:rFonts w:ascii="Arial" w:hAnsi="Arial" w:cs="Arial"/>
          <w:sz w:val="20"/>
          <w:szCs w:val="20"/>
        </w:rPr>
      </w:pPr>
    </w:p>
    <w:p w14:paraId="55182BCC" w14:textId="2F339D75" w:rsidR="00CD051F" w:rsidRPr="00DE6AC7" w:rsidRDefault="00DE6AC7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DE6AC7">
        <w:rPr>
          <w:rFonts w:ascii="Arial" w:hAnsi="Arial" w:cs="Arial"/>
          <w:b/>
          <w:sz w:val="20"/>
          <w:szCs w:val="20"/>
        </w:rPr>
        <w:t>POLICY INFORMATION:</w:t>
      </w:r>
    </w:p>
    <w:p w14:paraId="2C1A3340" w14:textId="6D688A8A" w:rsidR="00CD051F" w:rsidRPr="00DE6AC7" w:rsidRDefault="00CD051F">
      <w:pPr>
        <w:spacing w:line="260" w:lineRule="exact"/>
        <w:rPr>
          <w:rFonts w:ascii="Arial" w:hAnsi="Arial" w:cs="Arial"/>
          <w:sz w:val="20"/>
          <w:szCs w:val="20"/>
        </w:rPr>
      </w:pPr>
    </w:p>
    <w:p w14:paraId="5E97D44E" w14:textId="7FA7320F" w:rsidR="00CD051F" w:rsidRPr="00DE6AC7" w:rsidRDefault="00D95850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Policy</w:t>
      </w:r>
      <w:r w:rsidR="00194122" w:rsidRPr="00DE6AC7">
        <w:rPr>
          <w:rFonts w:ascii="Arial" w:hAnsi="Arial" w:cs="Arial"/>
          <w:sz w:val="20"/>
          <w:szCs w:val="20"/>
        </w:rPr>
        <w:t xml:space="preserve"> Name</w:t>
      </w:r>
      <w:r w:rsidR="003521C2">
        <w:rPr>
          <w:rFonts w:ascii="Arial" w:hAnsi="Arial" w:cs="Arial"/>
          <w:sz w:val="20"/>
          <w:szCs w:val="20"/>
        </w:rPr>
        <w:t>, as written</w:t>
      </w:r>
      <w:r w:rsidR="00CD051F" w:rsidRPr="00DE6AC7">
        <w:rPr>
          <w:rFonts w:ascii="Arial" w:hAnsi="Arial" w:cs="Arial"/>
          <w:sz w:val="20"/>
          <w:szCs w:val="20"/>
        </w:rPr>
        <w:t>:</w:t>
      </w:r>
      <w:r w:rsidR="00194122"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Policy Name"/>
            </w:textInput>
          </w:ffData>
        </w:fldChar>
      </w:r>
      <w:bookmarkStart w:id="1" w:name="Text9"/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Policy Name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"/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>Policy Number:</w:t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olicy Number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Policy Number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49754C18" w14:textId="33F50591" w:rsidR="00D95850" w:rsidRPr="00DE6AC7" w:rsidRDefault="00D95850">
      <w:pPr>
        <w:spacing w:line="260" w:lineRule="exact"/>
        <w:rPr>
          <w:rFonts w:ascii="Arial" w:hAnsi="Arial" w:cs="Arial"/>
          <w:sz w:val="20"/>
          <w:szCs w:val="20"/>
        </w:rPr>
      </w:pPr>
    </w:p>
    <w:p w14:paraId="59E36524" w14:textId="18168241" w:rsidR="00D95850" w:rsidRPr="00DE6AC7" w:rsidRDefault="00194122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Primary Contact</w:t>
      </w:r>
      <w:r w:rsidRPr="00DE6AC7">
        <w:rPr>
          <w:rFonts w:ascii="Arial" w:hAnsi="Arial" w:cs="Arial"/>
          <w:sz w:val="20"/>
          <w:szCs w:val="20"/>
        </w:rPr>
        <w:tab/>
        <w:t>:</w:t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rimary Contact  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 xml:space="preserve">Primary Contact  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D95850"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  <w:t>Contact Email:</w:t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Email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Contact Email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7F74F635" w14:textId="451652FA" w:rsidR="00194122" w:rsidRPr="00DE6AC7" w:rsidRDefault="00194122">
      <w:pPr>
        <w:spacing w:line="260" w:lineRule="exact"/>
        <w:rPr>
          <w:rFonts w:ascii="Arial" w:hAnsi="Arial" w:cs="Arial"/>
          <w:sz w:val="20"/>
          <w:szCs w:val="20"/>
        </w:rPr>
      </w:pPr>
    </w:p>
    <w:p w14:paraId="047A2740" w14:textId="2F89EF39" w:rsidR="00194122" w:rsidRPr="00DE6AC7" w:rsidRDefault="00194122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Contact Phone #</w:t>
      </w:r>
      <w:r w:rsidR="00DE6AC7" w:rsidRPr="00DE6AC7">
        <w:rPr>
          <w:rFonts w:ascii="Arial" w:hAnsi="Arial" w:cs="Arial"/>
          <w:sz w:val="20"/>
          <w:szCs w:val="20"/>
        </w:rPr>
        <w:t>:</w:t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Phone #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Contact Phone #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  <w:t>Contact Fax #:</w:t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Fax #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Contact Fax #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3DAD9282" w14:textId="46DA5A7F" w:rsidR="00194122" w:rsidRPr="00DE6AC7" w:rsidRDefault="00194122">
      <w:pPr>
        <w:spacing w:line="260" w:lineRule="exact"/>
        <w:rPr>
          <w:rFonts w:ascii="Arial" w:hAnsi="Arial" w:cs="Arial"/>
          <w:sz w:val="20"/>
          <w:szCs w:val="20"/>
        </w:rPr>
      </w:pPr>
    </w:p>
    <w:p w14:paraId="41CE88BD" w14:textId="57FB64D0" w:rsidR="00194122" w:rsidRPr="00DE6AC7" w:rsidRDefault="00194122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 xml:space="preserve">Number of Employees: </w:t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Employees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Number of Employees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  <w:t>Date:</w:t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Date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455D3D51" w14:textId="77777777" w:rsidR="00C50C4D" w:rsidRPr="00DE6AC7" w:rsidRDefault="00C50C4D">
      <w:pPr>
        <w:spacing w:line="260" w:lineRule="exact"/>
        <w:rPr>
          <w:rFonts w:ascii="Arial" w:hAnsi="Arial" w:cs="Arial"/>
          <w:sz w:val="20"/>
          <w:szCs w:val="20"/>
        </w:rPr>
      </w:pPr>
    </w:p>
    <w:p w14:paraId="08C7E3D1" w14:textId="1DD3A412" w:rsidR="00C50C4D" w:rsidRPr="00DE6AC7" w:rsidRDefault="00194122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DE6AC7">
        <w:rPr>
          <w:rFonts w:ascii="Arial" w:hAnsi="Arial" w:cs="Arial"/>
          <w:b/>
          <w:sz w:val="20"/>
          <w:szCs w:val="20"/>
        </w:rPr>
        <w:t>COVID-19 Positive Test Information</w:t>
      </w:r>
    </w:p>
    <w:p w14:paraId="5CC34B0F" w14:textId="77777777" w:rsidR="00C50C4D" w:rsidRPr="00DE6AC7" w:rsidRDefault="00C50C4D">
      <w:pPr>
        <w:spacing w:line="260" w:lineRule="exact"/>
        <w:rPr>
          <w:rFonts w:ascii="Arial" w:hAnsi="Arial" w:cs="Arial"/>
          <w:sz w:val="20"/>
          <w:szCs w:val="20"/>
        </w:rPr>
      </w:pPr>
    </w:p>
    <w:p w14:paraId="1BFE7227" w14:textId="7BA9E814" w:rsidR="00C50C4D" w:rsidRPr="00DE6AC7" w:rsidRDefault="00194122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E</w:t>
      </w:r>
      <w:r w:rsidR="000F1628" w:rsidRPr="00DE6AC7">
        <w:rPr>
          <w:rFonts w:ascii="Arial" w:hAnsi="Arial" w:cs="Arial"/>
          <w:sz w:val="20"/>
          <w:szCs w:val="20"/>
        </w:rPr>
        <w:t>mployee Identification Number:</w:t>
      </w:r>
      <w:r w:rsidR="000F1628" w:rsidRPr="00DE6AC7">
        <w:rPr>
          <w:rFonts w:ascii="Arial" w:hAnsi="Arial" w:cs="Arial"/>
          <w:sz w:val="20"/>
          <w:szCs w:val="20"/>
        </w:rPr>
        <w:tab/>
      </w:r>
      <w:r w:rsidR="000F1628" w:rsidRPr="00DE6AC7">
        <w:rPr>
          <w:rFonts w:ascii="Arial" w:hAnsi="Arial" w:cs="Arial"/>
          <w:sz w:val="20"/>
          <w:szCs w:val="20"/>
        </w:rPr>
        <w:tab/>
      </w:r>
      <w:r w:rsidR="000F1628" w:rsidRPr="00DE6AC7">
        <w:rPr>
          <w:rFonts w:ascii="Arial" w:hAnsi="Arial" w:cs="Arial"/>
          <w:sz w:val="20"/>
          <w:szCs w:val="20"/>
        </w:rPr>
        <w:tab/>
      </w:r>
      <w:r w:rsidR="000F1628" w:rsidRPr="00DE6AC7">
        <w:rPr>
          <w:rFonts w:ascii="Arial" w:hAnsi="Arial" w:cs="Arial"/>
          <w:sz w:val="20"/>
          <w:szCs w:val="20"/>
        </w:rPr>
        <w:tab/>
      </w:r>
      <w:r w:rsidR="000F1628"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e Identification Number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Employee Identification Number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2B63A475" w14:textId="53D07834" w:rsidR="000F1628" w:rsidRDefault="00194122" w:rsidP="00194122">
      <w:pPr>
        <w:pStyle w:val="ListParagraph"/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Do not include any persona</w:t>
      </w:r>
      <w:r w:rsidR="000F1628" w:rsidRPr="00DE6AC7">
        <w:rPr>
          <w:rFonts w:ascii="Arial" w:hAnsi="Arial" w:cs="Arial"/>
          <w:sz w:val="20"/>
          <w:szCs w:val="20"/>
        </w:rPr>
        <w:t>l identifiable information, i.e. name, SSN, DOB, address, etc.</w:t>
      </w:r>
    </w:p>
    <w:p w14:paraId="7FA0353C" w14:textId="5E1E85CC" w:rsidR="00523CBE" w:rsidRDefault="00523CBE" w:rsidP="00523CBE">
      <w:pPr>
        <w:spacing w:line="260" w:lineRule="exact"/>
        <w:rPr>
          <w:rFonts w:ascii="Arial" w:hAnsi="Arial" w:cs="Arial"/>
          <w:sz w:val="20"/>
          <w:szCs w:val="20"/>
        </w:rPr>
      </w:pPr>
    </w:p>
    <w:p w14:paraId="18F17A8F" w14:textId="77777777" w:rsidR="00523CBE" w:rsidRPr="00DE6AC7" w:rsidRDefault="00523CBE" w:rsidP="00523CBE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Employee’s Last Date Worked: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e's Last Date Worked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Employee's Last Date Worked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5A542854" w14:textId="77777777" w:rsidR="000F1628" w:rsidRPr="00DE6AC7" w:rsidRDefault="000F1628" w:rsidP="000F1628">
      <w:pPr>
        <w:spacing w:line="260" w:lineRule="exact"/>
        <w:rPr>
          <w:rFonts w:ascii="Arial" w:hAnsi="Arial" w:cs="Arial"/>
          <w:sz w:val="20"/>
          <w:szCs w:val="20"/>
        </w:rPr>
      </w:pPr>
    </w:p>
    <w:p w14:paraId="47C9A441" w14:textId="77777777" w:rsidR="00933C13" w:rsidRDefault="00933C13" w:rsidP="000F1628">
      <w:pPr>
        <w:spacing w:line="260" w:lineRule="exact"/>
        <w:rPr>
          <w:rFonts w:ascii="Arial" w:hAnsi="Arial" w:cs="Arial"/>
          <w:sz w:val="20"/>
          <w:szCs w:val="20"/>
        </w:rPr>
      </w:pPr>
    </w:p>
    <w:p w14:paraId="31E86F3A" w14:textId="77777777" w:rsidR="00933C13" w:rsidRDefault="00933C13" w:rsidP="000F1628">
      <w:pPr>
        <w:spacing w:line="260" w:lineRule="exact"/>
        <w:rPr>
          <w:rFonts w:ascii="Arial" w:hAnsi="Arial" w:cs="Arial"/>
          <w:sz w:val="20"/>
          <w:szCs w:val="20"/>
        </w:rPr>
      </w:pPr>
    </w:p>
    <w:p w14:paraId="43AD59ED" w14:textId="77777777" w:rsidR="00933C13" w:rsidRDefault="00933C13" w:rsidP="000F1628">
      <w:pPr>
        <w:spacing w:line="260" w:lineRule="exact"/>
        <w:rPr>
          <w:rFonts w:ascii="Arial" w:hAnsi="Arial" w:cs="Arial"/>
          <w:sz w:val="20"/>
          <w:szCs w:val="20"/>
        </w:rPr>
      </w:pPr>
    </w:p>
    <w:p w14:paraId="4EFFD84C" w14:textId="690A1AA7" w:rsidR="00194122" w:rsidRPr="00DE6AC7" w:rsidRDefault="000F1628" w:rsidP="000F1628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Positive COVID-19 Test Date:</w:t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ositive Test Date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Positive Test Date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5CA52D3B" w14:textId="6FA9C842" w:rsidR="000F1628" w:rsidRPr="00DE6AC7" w:rsidRDefault="000F1628" w:rsidP="000F1628">
      <w:pPr>
        <w:pStyle w:val="ListParagraph"/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Date the specimen was collected for testing.  The test must be a PCR (Polymerase Chain Reaction) or a viral culture approved for emergency use by the U.S. Food and Drug Administration.</w:t>
      </w:r>
    </w:p>
    <w:p w14:paraId="5F748F79" w14:textId="1BF76271" w:rsidR="00765724" w:rsidRPr="00DE6AC7" w:rsidRDefault="00765724" w:rsidP="00765724">
      <w:pPr>
        <w:spacing w:line="260" w:lineRule="exact"/>
        <w:rPr>
          <w:rFonts w:ascii="Arial" w:hAnsi="Arial" w:cs="Arial"/>
          <w:sz w:val="20"/>
          <w:szCs w:val="20"/>
        </w:rPr>
      </w:pPr>
    </w:p>
    <w:p w14:paraId="15A2E962" w14:textId="18F08220" w:rsidR="00765724" w:rsidRDefault="00765724" w:rsidP="00765724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>Dat</w:t>
      </w:r>
      <w:r w:rsidR="009C1656">
        <w:rPr>
          <w:rFonts w:ascii="Arial" w:hAnsi="Arial" w:cs="Arial"/>
          <w:sz w:val="20"/>
          <w:szCs w:val="20"/>
        </w:rPr>
        <w:t>e Employer was informed of the positive COVID-19 test r</w:t>
      </w:r>
      <w:r w:rsidRPr="00DE6AC7">
        <w:rPr>
          <w:rFonts w:ascii="Arial" w:hAnsi="Arial" w:cs="Arial"/>
          <w:sz w:val="20"/>
          <w:szCs w:val="20"/>
        </w:rPr>
        <w:t>esult:</w:t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r's Date of Notification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Employer's Date of Notification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123BF2F8" w14:textId="20E4C9BF" w:rsidR="00765724" w:rsidRDefault="00765724" w:rsidP="00765724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</w:p>
    <w:p w14:paraId="522EBB84" w14:textId="56EB3B95" w:rsidR="00983B6E" w:rsidRPr="00DE6AC7" w:rsidRDefault="00983B6E" w:rsidP="00983B6E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  <w:shd w:val="clear" w:color="auto" w:fill="FFFFFF"/>
        </w:rPr>
        <w:t>Specific address or addresses of the employee’s specific place of employment during the 14-day period preceding the date of the employee’s positive test:</w:t>
      </w:r>
      <w:r w:rsidRPr="00DE6AC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E6AC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E6AC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Address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7B9B7DD7" w14:textId="2D957E32" w:rsidR="00983B6E" w:rsidRPr="00DE6AC7" w:rsidRDefault="00983B6E" w:rsidP="00983B6E">
      <w:pPr>
        <w:spacing w:line="260" w:lineRule="exact"/>
        <w:rPr>
          <w:rFonts w:ascii="Arial" w:hAnsi="Arial" w:cs="Arial"/>
          <w:sz w:val="20"/>
          <w:szCs w:val="20"/>
        </w:rPr>
      </w:pP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Pr="00DE6AC7">
        <w:rPr>
          <w:rFonts w:ascii="Arial" w:hAnsi="Arial" w:cs="Arial"/>
          <w:sz w:val="20"/>
          <w:szCs w:val="20"/>
        </w:rPr>
        <w:tab/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DE6AC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E6AC7">
        <w:rPr>
          <w:rFonts w:ascii="Arial" w:hAnsi="Arial" w:cs="Arial"/>
          <w:sz w:val="20"/>
          <w:szCs w:val="20"/>
          <w:highlight w:val="lightGray"/>
        </w:rPr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6AC7">
        <w:rPr>
          <w:rFonts w:ascii="Arial" w:hAnsi="Arial" w:cs="Arial"/>
          <w:noProof/>
          <w:sz w:val="20"/>
          <w:szCs w:val="20"/>
          <w:highlight w:val="lightGray"/>
        </w:rPr>
        <w:t>Address</w:t>
      </w:r>
      <w:r w:rsidR="00DE6AC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DE6AC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E6AC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E6AC7"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3E827CEF" w14:textId="1CA6116E" w:rsidR="00983B6E" w:rsidRPr="00DE6AC7" w:rsidRDefault="00983B6E" w:rsidP="00983B6E">
      <w:pPr>
        <w:spacing w:line="260" w:lineRule="exact"/>
        <w:rPr>
          <w:rFonts w:ascii="Arial" w:hAnsi="Arial" w:cs="Arial"/>
          <w:sz w:val="20"/>
          <w:szCs w:val="20"/>
        </w:rPr>
      </w:pPr>
    </w:p>
    <w:p w14:paraId="4C12EA56" w14:textId="32DF6098" w:rsidR="00983B6E" w:rsidRPr="00DE6AC7" w:rsidRDefault="00983B6E" w:rsidP="00983B6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E6AC7">
        <w:rPr>
          <w:rFonts w:ascii="Arial" w:hAnsi="Arial" w:cs="Arial"/>
          <w:sz w:val="20"/>
          <w:szCs w:val="20"/>
          <w:shd w:val="clear" w:color="auto" w:fill="FFFFFF"/>
        </w:rPr>
        <w:t>Highest number of employees who reported to work at the employee’s specific place of employment in the 45-day period preceding the last day the employee worked at each specific place of employment</w:t>
      </w:r>
      <w:r w:rsidR="00765724" w:rsidRPr="00DE6AC7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33792190" w14:textId="12BA4571" w:rsidR="00983B6E" w:rsidRPr="00DE6AC7" w:rsidRDefault="00DE6AC7" w:rsidP="00765724">
      <w:pPr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Address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7D06C3FD" w14:textId="7E07D597" w:rsidR="00983B6E" w:rsidRPr="00983B6E" w:rsidRDefault="00DE6AC7" w:rsidP="00765724">
      <w:pPr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Address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1E0F4D3D" w14:textId="77777777" w:rsidR="00983B6E" w:rsidRDefault="00983B6E">
      <w:pPr>
        <w:spacing w:line="260" w:lineRule="exact"/>
        <w:rPr>
          <w:rFonts w:ascii="Arial" w:hAnsi="Arial" w:cs="Arial"/>
          <w:sz w:val="20"/>
          <w:szCs w:val="20"/>
        </w:rPr>
      </w:pPr>
    </w:p>
    <w:p w14:paraId="1B104151" w14:textId="59A67D31" w:rsidR="00983B6E" w:rsidRDefault="00983B6E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</w:p>
    <w:p w14:paraId="0CADFE71" w14:textId="19D85720" w:rsidR="00B74A4B" w:rsidRPr="00194122" w:rsidRDefault="00B74A4B" w:rsidP="00B74A4B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  </w:t>
      </w:r>
      <w:r w:rsidR="00B66BA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ignature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Signature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6BDCB238" w14:textId="77777777" w:rsidR="00B74A4B" w:rsidRDefault="00B74A4B">
      <w:pPr>
        <w:spacing w:line="260" w:lineRule="exact"/>
        <w:rPr>
          <w:rFonts w:ascii="Arial" w:hAnsi="Arial" w:cs="Arial"/>
          <w:sz w:val="20"/>
          <w:szCs w:val="20"/>
        </w:rPr>
      </w:pPr>
    </w:p>
    <w:p w14:paraId="1CCD6025" w14:textId="1C214BE2" w:rsidR="00C50C4D" w:rsidRPr="00194122" w:rsidRDefault="00B74A4B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 </w:t>
      </w:r>
      <w:r w:rsidR="003521C2">
        <w:rPr>
          <w:rFonts w:ascii="Arial" w:hAnsi="Arial" w:cs="Arial"/>
          <w:sz w:val="20"/>
          <w:szCs w:val="20"/>
        </w:rPr>
        <w:t xml:space="preserve">Name:  </w:t>
      </w:r>
      <w:r w:rsidR="003521C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3521C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3521C2">
        <w:rPr>
          <w:rFonts w:ascii="Arial" w:hAnsi="Arial" w:cs="Arial"/>
          <w:sz w:val="20"/>
          <w:szCs w:val="20"/>
          <w:highlight w:val="lightGray"/>
        </w:rPr>
      </w:r>
      <w:r w:rsidR="003521C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3521C2">
        <w:rPr>
          <w:rFonts w:ascii="Arial" w:hAnsi="Arial" w:cs="Arial"/>
          <w:noProof/>
          <w:sz w:val="20"/>
          <w:szCs w:val="20"/>
          <w:highlight w:val="lightGray"/>
        </w:rPr>
        <w:t>Name</w:t>
      </w:r>
      <w:r w:rsidR="003521C2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3521C2">
        <w:rPr>
          <w:rFonts w:ascii="Arial" w:hAnsi="Arial" w:cs="Arial"/>
          <w:sz w:val="20"/>
          <w:szCs w:val="20"/>
        </w:rPr>
        <w:tab/>
      </w:r>
      <w:r w:rsidR="003521C2">
        <w:rPr>
          <w:rFonts w:ascii="Arial" w:hAnsi="Arial" w:cs="Arial"/>
          <w:sz w:val="20"/>
          <w:szCs w:val="20"/>
        </w:rPr>
        <w:tab/>
      </w:r>
      <w:r w:rsidR="003521C2">
        <w:rPr>
          <w:rFonts w:ascii="Arial" w:hAnsi="Arial" w:cs="Arial"/>
          <w:sz w:val="20"/>
          <w:szCs w:val="20"/>
        </w:rPr>
        <w:tab/>
      </w:r>
      <w:r w:rsidR="003521C2">
        <w:rPr>
          <w:rFonts w:ascii="Arial" w:hAnsi="Arial" w:cs="Arial"/>
          <w:sz w:val="20"/>
          <w:szCs w:val="20"/>
        </w:rPr>
        <w:tab/>
      </w:r>
      <w:r w:rsidR="003521C2">
        <w:rPr>
          <w:rFonts w:ascii="Arial" w:hAnsi="Arial" w:cs="Arial"/>
          <w:sz w:val="20"/>
          <w:szCs w:val="20"/>
        </w:rPr>
        <w:tab/>
      </w:r>
      <w:r w:rsidR="003521C2">
        <w:rPr>
          <w:rFonts w:ascii="Arial" w:hAnsi="Arial" w:cs="Arial"/>
          <w:sz w:val="20"/>
          <w:szCs w:val="20"/>
        </w:rPr>
        <w:tab/>
      </w:r>
      <w:r w:rsidR="003521C2">
        <w:rPr>
          <w:rFonts w:ascii="Arial" w:hAnsi="Arial" w:cs="Arial"/>
          <w:sz w:val="20"/>
          <w:szCs w:val="20"/>
        </w:rPr>
        <w:tab/>
      </w:r>
    </w:p>
    <w:p w14:paraId="6442F779" w14:textId="59C7454C" w:rsidR="00C50C4D" w:rsidRDefault="00C50C4D">
      <w:pPr>
        <w:spacing w:line="260" w:lineRule="exact"/>
        <w:rPr>
          <w:rFonts w:ascii="Arial" w:hAnsi="Arial" w:cs="Arial"/>
          <w:sz w:val="20"/>
          <w:szCs w:val="20"/>
        </w:rPr>
      </w:pPr>
    </w:p>
    <w:p w14:paraId="1F2C3CA8" w14:textId="1B932604" w:rsidR="00C50C4D" w:rsidRPr="00194122" w:rsidRDefault="00B74A4B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B66B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lightGray"/>
        </w:rPr>
      </w:r>
      <w:r>
        <w:rPr>
          <w:rFonts w:ascii="Arial" w:hAnsi="Arial" w:cs="Arial"/>
          <w:sz w:val="20"/>
          <w:szCs w:val="20"/>
          <w:highlight w:val="lightGray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lightGray"/>
        </w:rPr>
        <w:t>Date</w:t>
      </w:r>
      <w:r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14:paraId="15F34F7C" w14:textId="77777777" w:rsidR="00C50C4D" w:rsidRDefault="00C50C4D">
      <w:pPr>
        <w:spacing w:line="260" w:lineRule="exact"/>
        <w:rPr>
          <w:rFonts w:ascii="Arial" w:hAnsi="Arial"/>
        </w:rPr>
      </w:pPr>
    </w:p>
    <w:p w14:paraId="438C4451" w14:textId="77777777" w:rsidR="00C50C4D" w:rsidRDefault="00C50C4D">
      <w:pPr>
        <w:spacing w:line="260" w:lineRule="exact"/>
        <w:rPr>
          <w:rFonts w:ascii="Arial" w:hAnsi="Arial"/>
        </w:rPr>
      </w:pPr>
    </w:p>
    <w:p w14:paraId="7917A4DE" w14:textId="77777777" w:rsidR="00C50C4D" w:rsidRDefault="00C50C4D">
      <w:pPr>
        <w:spacing w:line="260" w:lineRule="exact"/>
        <w:rPr>
          <w:rFonts w:ascii="Arial" w:hAnsi="Arial"/>
        </w:rPr>
      </w:pPr>
    </w:p>
    <w:p w14:paraId="6E639CC2" w14:textId="77777777" w:rsidR="00C50C4D" w:rsidRDefault="00C50C4D">
      <w:pPr>
        <w:spacing w:line="260" w:lineRule="exact"/>
        <w:rPr>
          <w:rFonts w:ascii="Arial" w:hAnsi="Arial"/>
        </w:rPr>
      </w:pPr>
    </w:p>
    <w:p w14:paraId="15596C94" w14:textId="77777777" w:rsidR="00C50C4D" w:rsidRDefault="00C50C4D">
      <w:pPr>
        <w:spacing w:line="260" w:lineRule="exact"/>
        <w:rPr>
          <w:rFonts w:ascii="Arial" w:hAnsi="Arial"/>
        </w:rPr>
      </w:pPr>
    </w:p>
    <w:p w14:paraId="7AD054E6" w14:textId="77777777" w:rsidR="00C50C4D" w:rsidRDefault="00C50C4D">
      <w:pPr>
        <w:spacing w:line="260" w:lineRule="exact"/>
        <w:rPr>
          <w:rFonts w:ascii="Arial" w:hAnsi="Arial"/>
        </w:rPr>
      </w:pPr>
    </w:p>
    <w:p w14:paraId="18AF4023" w14:textId="77777777" w:rsidR="00C50C4D" w:rsidRDefault="00C50C4D">
      <w:pPr>
        <w:spacing w:line="260" w:lineRule="exact"/>
        <w:rPr>
          <w:rFonts w:ascii="Arial" w:hAnsi="Arial"/>
        </w:rPr>
      </w:pPr>
    </w:p>
    <w:p w14:paraId="72BFB824" w14:textId="77777777" w:rsidR="00C50C4D" w:rsidRDefault="00C50C4D">
      <w:pPr>
        <w:spacing w:line="260" w:lineRule="exact"/>
        <w:rPr>
          <w:rFonts w:ascii="Arial" w:hAnsi="Arial"/>
        </w:rPr>
      </w:pPr>
    </w:p>
    <w:p w14:paraId="3B31BB6C" w14:textId="77777777" w:rsidR="00C50C4D" w:rsidRDefault="00C50C4D">
      <w:pPr>
        <w:spacing w:line="260" w:lineRule="exact"/>
        <w:rPr>
          <w:rFonts w:ascii="Arial" w:hAnsi="Arial"/>
        </w:rPr>
      </w:pPr>
    </w:p>
    <w:p w14:paraId="1DC02DEC" w14:textId="77777777" w:rsidR="00C50C4D" w:rsidRDefault="00C50C4D">
      <w:pPr>
        <w:spacing w:line="260" w:lineRule="exact"/>
        <w:rPr>
          <w:rFonts w:ascii="Arial" w:hAnsi="Arial"/>
        </w:rPr>
      </w:pPr>
    </w:p>
    <w:p w14:paraId="4D1E11CD" w14:textId="77777777" w:rsidR="00C50C4D" w:rsidRDefault="00C50C4D">
      <w:pPr>
        <w:spacing w:line="260" w:lineRule="exact"/>
        <w:rPr>
          <w:rFonts w:ascii="Arial" w:hAnsi="Arial"/>
        </w:rPr>
      </w:pPr>
    </w:p>
    <w:p w14:paraId="02C08F98" w14:textId="77777777" w:rsidR="00C50C4D" w:rsidRDefault="00C50C4D">
      <w:pPr>
        <w:spacing w:line="260" w:lineRule="exact"/>
        <w:rPr>
          <w:rFonts w:ascii="Arial" w:hAnsi="Arial"/>
        </w:rPr>
      </w:pPr>
    </w:p>
    <w:p w14:paraId="194D4757" w14:textId="77777777" w:rsidR="00C50C4D" w:rsidRDefault="00C50C4D">
      <w:pPr>
        <w:spacing w:line="260" w:lineRule="exact"/>
        <w:rPr>
          <w:rFonts w:ascii="Arial" w:hAnsi="Arial"/>
        </w:rPr>
      </w:pPr>
    </w:p>
    <w:p w14:paraId="5D9FBE6D" w14:textId="77777777" w:rsidR="00C50C4D" w:rsidRDefault="00C50C4D">
      <w:pPr>
        <w:spacing w:line="260" w:lineRule="exact"/>
        <w:rPr>
          <w:rFonts w:ascii="Arial" w:hAnsi="Arial"/>
        </w:rPr>
      </w:pPr>
    </w:p>
    <w:p w14:paraId="6D8997CF" w14:textId="77777777" w:rsidR="00C50C4D" w:rsidRDefault="00C50C4D">
      <w:pPr>
        <w:spacing w:line="260" w:lineRule="exact"/>
        <w:rPr>
          <w:rFonts w:ascii="Arial" w:hAnsi="Arial"/>
        </w:rPr>
      </w:pPr>
    </w:p>
    <w:p w14:paraId="2A1180A5" w14:textId="77777777" w:rsidR="00C50C4D" w:rsidRDefault="00C50C4D">
      <w:pPr>
        <w:spacing w:line="260" w:lineRule="exact"/>
        <w:rPr>
          <w:rFonts w:ascii="Arial" w:hAnsi="Arial"/>
        </w:rPr>
      </w:pPr>
    </w:p>
    <w:p w14:paraId="59E2D3CB" w14:textId="77777777" w:rsidR="00C50C4D" w:rsidRDefault="00C50C4D">
      <w:pPr>
        <w:spacing w:line="260" w:lineRule="exact"/>
        <w:rPr>
          <w:rFonts w:ascii="Arial" w:hAnsi="Arial"/>
        </w:rPr>
      </w:pPr>
    </w:p>
    <w:p w14:paraId="41F539D6" w14:textId="77777777" w:rsidR="00C50C4D" w:rsidRDefault="00C50C4D">
      <w:pPr>
        <w:spacing w:line="260" w:lineRule="exact"/>
        <w:rPr>
          <w:rFonts w:ascii="Arial" w:hAnsi="Arial"/>
        </w:rPr>
      </w:pPr>
    </w:p>
    <w:p w14:paraId="6568114E" w14:textId="77777777" w:rsidR="00C50C4D" w:rsidRDefault="00C50C4D">
      <w:pPr>
        <w:spacing w:line="260" w:lineRule="exact"/>
        <w:rPr>
          <w:rFonts w:ascii="Arial" w:hAnsi="Arial"/>
        </w:rPr>
      </w:pPr>
    </w:p>
    <w:p w14:paraId="28D2A626" w14:textId="77777777" w:rsidR="00C50C4D" w:rsidRDefault="00C50C4D">
      <w:pPr>
        <w:spacing w:line="260" w:lineRule="exact"/>
        <w:rPr>
          <w:rFonts w:ascii="Arial" w:hAnsi="Arial"/>
        </w:rPr>
      </w:pPr>
    </w:p>
    <w:p w14:paraId="6A17A634" w14:textId="77777777" w:rsidR="00C50C4D" w:rsidRDefault="00C50C4D">
      <w:pPr>
        <w:spacing w:line="260" w:lineRule="exact"/>
        <w:rPr>
          <w:rFonts w:ascii="Arial" w:hAnsi="Arial"/>
        </w:rPr>
      </w:pPr>
    </w:p>
    <w:p w14:paraId="31EFDC7D" w14:textId="77777777" w:rsidR="00C50C4D" w:rsidRDefault="00C50C4D">
      <w:pPr>
        <w:spacing w:line="260" w:lineRule="exact"/>
        <w:rPr>
          <w:rFonts w:ascii="Arial" w:hAnsi="Arial"/>
        </w:rPr>
      </w:pPr>
    </w:p>
    <w:p w14:paraId="6A902E3F" w14:textId="77777777" w:rsidR="00C50C4D" w:rsidRDefault="00C50C4D">
      <w:pPr>
        <w:spacing w:line="260" w:lineRule="exact"/>
        <w:rPr>
          <w:rFonts w:ascii="Arial" w:hAnsi="Arial"/>
        </w:rPr>
      </w:pPr>
    </w:p>
    <w:p w14:paraId="00374725" w14:textId="77777777" w:rsidR="00C50C4D" w:rsidRDefault="00C50C4D">
      <w:pPr>
        <w:spacing w:line="260" w:lineRule="exact"/>
        <w:rPr>
          <w:rFonts w:ascii="Arial" w:hAnsi="Arial"/>
        </w:rPr>
      </w:pPr>
    </w:p>
    <w:p w14:paraId="4DEB66CC" w14:textId="77777777" w:rsidR="00C50C4D" w:rsidRDefault="00C50C4D">
      <w:pPr>
        <w:spacing w:line="260" w:lineRule="exact"/>
        <w:rPr>
          <w:rFonts w:ascii="Arial" w:hAnsi="Arial"/>
        </w:rPr>
      </w:pPr>
    </w:p>
    <w:p w14:paraId="29A82148" w14:textId="77777777" w:rsidR="00C50C4D" w:rsidRDefault="00C50C4D">
      <w:pPr>
        <w:spacing w:line="260" w:lineRule="exact"/>
        <w:rPr>
          <w:rFonts w:ascii="Arial" w:hAnsi="Arial"/>
        </w:rPr>
      </w:pPr>
    </w:p>
    <w:p w14:paraId="54515269" w14:textId="77777777" w:rsidR="00C50C4D" w:rsidRDefault="00C50C4D">
      <w:pPr>
        <w:spacing w:line="260" w:lineRule="exact"/>
        <w:rPr>
          <w:rFonts w:ascii="Arial" w:hAnsi="Arial"/>
        </w:rPr>
      </w:pPr>
    </w:p>
    <w:p w14:paraId="404A9A84" w14:textId="77777777" w:rsidR="00C50C4D" w:rsidRDefault="00C50C4D">
      <w:pPr>
        <w:spacing w:line="260" w:lineRule="exact"/>
        <w:rPr>
          <w:rFonts w:ascii="Arial" w:hAnsi="Arial"/>
        </w:rPr>
      </w:pPr>
    </w:p>
    <w:p w14:paraId="413A9ACF" w14:textId="5BEEF954" w:rsidR="00C50C4D" w:rsidRDefault="00C50C4D">
      <w:pPr>
        <w:spacing w:line="260" w:lineRule="exact"/>
        <w:rPr>
          <w:rFonts w:ascii="Arial" w:hAnsi="Arial"/>
        </w:rPr>
      </w:pPr>
    </w:p>
    <w:p w14:paraId="79330901" w14:textId="77777777" w:rsidR="00C50C4D" w:rsidRDefault="00C50C4D">
      <w:pPr>
        <w:spacing w:line="260" w:lineRule="exact"/>
        <w:rPr>
          <w:rFonts w:ascii="Arial" w:hAnsi="Arial"/>
        </w:rPr>
      </w:pPr>
    </w:p>
    <w:p w14:paraId="0B4221D4" w14:textId="77777777" w:rsidR="00C50C4D" w:rsidRDefault="00C50C4D">
      <w:pPr>
        <w:spacing w:line="260" w:lineRule="exact"/>
        <w:rPr>
          <w:rFonts w:ascii="Arial" w:hAnsi="Arial"/>
        </w:rPr>
      </w:pPr>
    </w:p>
    <w:p w14:paraId="045F30C3" w14:textId="77777777" w:rsidR="00C50C4D" w:rsidRDefault="00C50C4D">
      <w:pPr>
        <w:spacing w:line="260" w:lineRule="exact"/>
        <w:rPr>
          <w:rFonts w:ascii="Arial" w:hAnsi="Arial"/>
        </w:rPr>
      </w:pPr>
    </w:p>
    <w:p w14:paraId="4F99EA18" w14:textId="77777777" w:rsidR="00C50C4D" w:rsidRDefault="00C50C4D">
      <w:pPr>
        <w:spacing w:line="260" w:lineRule="exact"/>
        <w:rPr>
          <w:rFonts w:ascii="Arial" w:hAnsi="Arial"/>
        </w:rPr>
      </w:pPr>
    </w:p>
    <w:sectPr w:rsidR="00C50C4D" w:rsidSect="001F281E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AD223" w14:textId="77777777" w:rsidR="00900517" w:rsidRDefault="00900517">
      <w:r>
        <w:separator/>
      </w:r>
    </w:p>
  </w:endnote>
  <w:endnote w:type="continuationSeparator" w:id="0">
    <w:p w14:paraId="551AD224" w14:textId="77777777" w:rsidR="00900517" w:rsidRDefault="0090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D225" w14:textId="1504E911" w:rsidR="00F067D4" w:rsidRPr="00CD19EE" w:rsidRDefault="00C50C4D" w:rsidP="00CD19EE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EB432A" wp14:editId="3F70AACD">
          <wp:simplePos x="0" y="0"/>
          <wp:positionH relativeFrom="column">
            <wp:posOffset>3942247</wp:posOffset>
          </wp:positionH>
          <wp:positionV relativeFrom="paragraph">
            <wp:posOffset>-704059</wp:posOffset>
          </wp:positionV>
          <wp:extent cx="2077085" cy="398780"/>
          <wp:effectExtent l="0" t="0" r="0" b="127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29271"/>
                  <a:stretch/>
                </pic:blipFill>
                <pic:spPr bwMode="auto">
                  <a:xfrm>
                    <a:off x="0" y="0"/>
                    <a:ext cx="2077085" cy="39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D227" w14:textId="0BA2812F" w:rsidR="00F067D4" w:rsidRPr="002875B2" w:rsidRDefault="00F067D4" w:rsidP="00CD19EE">
    <w:pPr>
      <w:pStyle w:val="Footer"/>
      <w:tabs>
        <w:tab w:val="clear" w:pos="8640"/>
      </w:tabs>
      <w:spacing w:before="360" w:after="80"/>
      <w:jc w:val="right"/>
      <w:rPr>
        <w:rFonts w:ascii="Arial" w:hAnsi="Arial"/>
        <w:spacing w:val="-10"/>
      </w:rPr>
    </w:pPr>
    <w:r w:rsidRPr="002875B2">
      <w:rPr>
        <w:rFonts w:ascii="Arial" w:hAnsi="Arial"/>
        <w:i/>
        <w:spacing w:val="-10"/>
        <w:sz w:val="28"/>
        <w:szCs w:val="28"/>
      </w:rPr>
      <w:t>America’s small business insurance specialis</w:t>
    </w:r>
    <w:r w:rsidR="00741AAC" w:rsidRPr="002875B2">
      <w:rPr>
        <w:rFonts w:ascii="Arial" w:hAnsi="Arial"/>
        <w:i/>
        <w:spacing w:val="-10"/>
        <w:sz w:val="28"/>
        <w:szCs w:val="28"/>
      </w:rPr>
      <w:t>t</w:t>
    </w:r>
    <w:r w:rsidRPr="002875B2">
      <w:rPr>
        <w:rFonts w:ascii="Arial" w:hAnsi="Arial" w:cs="Arial"/>
        <w:spacing w:val="-10"/>
        <w:position w:val="6"/>
        <w:vertAlign w:val="superscript"/>
      </w:rPr>
      <w:t>®</w:t>
    </w:r>
  </w:p>
  <w:p w14:paraId="551AD228" w14:textId="1FA4C9F6" w:rsidR="00F067D4" w:rsidRPr="00773712" w:rsidRDefault="00900517" w:rsidP="001F281E">
    <w:pPr>
      <w:pStyle w:val="Footer"/>
      <w:pBdr>
        <w:top w:val="single" w:sz="8" w:space="4" w:color="auto"/>
      </w:pBdr>
      <w:tabs>
        <w:tab w:val="clear" w:pos="8640"/>
      </w:tabs>
      <w:spacing w:after="120"/>
      <w:jc w:val="center"/>
      <w:rPr>
        <w:rFonts w:ascii="Arial" w:hAnsi="Arial"/>
        <w:sz w:val="16"/>
        <w:szCs w:val="16"/>
      </w:rPr>
    </w:pPr>
    <w:r>
      <w:rPr>
        <w:rFonts w:ascii="Arial" w:hAnsi="Arial"/>
        <w:i/>
        <w:noProof/>
        <w:spacing w:val="-10"/>
        <w:sz w:val="28"/>
        <w:szCs w:val="28"/>
      </w:rPr>
      <w:drawing>
        <wp:anchor distT="0" distB="0" distL="114300" distR="114300" simplePos="0" relativeHeight="251659264" behindDoc="0" locked="0" layoutInCell="1" allowOverlap="1" wp14:anchorId="551AD230" wp14:editId="2043F679">
          <wp:simplePos x="0" y="0"/>
          <wp:positionH relativeFrom="column">
            <wp:posOffset>5626417</wp:posOffset>
          </wp:positionH>
          <wp:positionV relativeFrom="paragraph">
            <wp:posOffset>22629</wp:posOffset>
          </wp:positionV>
          <wp:extent cx="275879" cy="34290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G NYS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879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F067D4" w:rsidRPr="00773712">
      <w:rPr>
        <w:rFonts w:ascii="Arial" w:hAnsi="Arial"/>
        <w:sz w:val="16"/>
        <w:szCs w:val="16"/>
      </w:rPr>
      <w:t>tel</w:t>
    </w:r>
    <w:proofErr w:type="spellEnd"/>
    <w:r w:rsidR="00F067D4" w:rsidRPr="00773712">
      <w:rPr>
        <w:rFonts w:ascii="Arial" w:hAnsi="Arial"/>
        <w:sz w:val="16"/>
        <w:szCs w:val="16"/>
      </w:rPr>
      <w:t xml:space="preserve"> </w:t>
    </w:r>
    <w:r w:rsidR="00C926B8" w:rsidRPr="006F73F0">
      <w:rPr>
        <w:rFonts w:ascii="Arial" w:hAnsi="Arial"/>
        <w:sz w:val="16"/>
        <w:szCs w:val="16"/>
      </w:rPr>
      <w:t>888</w:t>
    </w:r>
    <w:r w:rsidR="006F73F0">
      <w:rPr>
        <w:rFonts w:ascii="Arial" w:hAnsi="Arial"/>
        <w:sz w:val="16"/>
        <w:szCs w:val="16"/>
      </w:rPr>
      <w:t>-</w:t>
    </w:r>
    <w:r w:rsidR="00C926B8">
      <w:rPr>
        <w:rFonts w:ascii="Arial" w:hAnsi="Arial"/>
        <w:sz w:val="16"/>
        <w:szCs w:val="16"/>
      </w:rPr>
      <w:t>682</w:t>
    </w:r>
    <w:r w:rsidR="00F067D4" w:rsidRPr="00773712">
      <w:rPr>
        <w:rFonts w:ascii="Arial" w:hAnsi="Arial"/>
        <w:sz w:val="16"/>
        <w:szCs w:val="16"/>
      </w:rPr>
      <w:t>-</w:t>
    </w:r>
    <w:r w:rsidR="00C926B8">
      <w:rPr>
        <w:rFonts w:ascii="Arial" w:hAnsi="Arial"/>
        <w:sz w:val="16"/>
        <w:szCs w:val="16"/>
      </w:rPr>
      <w:t>6671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b/>
        <w:sz w:val="16"/>
        <w:szCs w:val="16"/>
      </w:rPr>
      <w:t xml:space="preserve"> |</w:t>
    </w:r>
    <w:r w:rsidR="00F067D4">
      <w:rPr>
        <w:rFonts w:ascii="Arial" w:hAnsi="Arial"/>
        <w:b/>
        <w:sz w:val="16"/>
        <w:szCs w:val="16"/>
      </w:rPr>
      <w:t xml:space="preserve"> </w:t>
    </w:r>
    <w:r w:rsidR="003F774D">
      <w:rPr>
        <w:rFonts w:ascii="Arial" w:hAnsi="Arial"/>
        <w:sz w:val="16"/>
        <w:szCs w:val="16"/>
      </w:rPr>
      <w:t>500 N. BRAND BLVD., STE. 700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 xml:space="preserve"> |</w:t>
    </w:r>
    <w:r w:rsidR="00F067D4">
      <w:rPr>
        <w:rFonts w:ascii="Arial" w:hAnsi="Arial"/>
        <w:sz w:val="16"/>
        <w:szCs w:val="16"/>
      </w:rPr>
      <w:t xml:space="preserve"> </w:t>
    </w:r>
    <w:r w:rsidR="003F774D">
      <w:rPr>
        <w:rFonts w:ascii="Arial" w:hAnsi="Arial"/>
        <w:sz w:val="16"/>
        <w:szCs w:val="16"/>
      </w:rPr>
      <w:t>GLENDALE, CA</w:t>
    </w:r>
    <w:r w:rsidR="00F067D4" w:rsidRPr="00773712">
      <w:rPr>
        <w:rFonts w:ascii="Arial" w:hAnsi="Arial"/>
        <w:sz w:val="16"/>
        <w:szCs w:val="16"/>
      </w:rPr>
      <w:t xml:space="preserve">  </w:t>
    </w:r>
    <w:r w:rsidR="003F774D">
      <w:rPr>
        <w:rFonts w:ascii="Arial" w:hAnsi="Arial"/>
        <w:sz w:val="16"/>
        <w:szCs w:val="16"/>
      </w:rPr>
      <w:t>91203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 xml:space="preserve"> |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 xml:space="preserve"> www.e</w:t>
    </w:r>
    <w:r w:rsidR="00F067D4">
      <w:rPr>
        <w:rFonts w:ascii="Arial" w:hAnsi="Arial"/>
        <w:sz w:val="16"/>
        <w:szCs w:val="16"/>
      </w:rPr>
      <w:t>mployers</w:t>
    </w:r>
    <w:r w:rsidR="00F067D4" w:rsidRPr="00773712">
      <w:rPr>
        <w:rFonts w:ascii="Arial" w:hAnsi="Arial"/>
        <w:sz w:val="16"/>
        <w:szCs w:val="16"/>
      </w:rPr>
      <w:t>.com</w:t>
    </w:r>
  </w:p>
  <w:p w14:paraId="07E222C9" w14:textId="1779901F" w:rsidR="00513C93" w:rsidRDefault="00E14426" w:rsidP="001F281E">
    <w:pPr>
      <w:pStyle w:val="Footer"/>
      <w:spacing w:before="4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EIG Services, Inc.</w:t>
    </w:r>
    <w:r w:rsidR="00513C93">
      <w:rPr>
        <w:rFonts w:ascii="Arial" w:hAnsi="Arial"/>
        <w:sz w:val="16"/>
        <w:szCs w:val="16"/>
      </w:rPr>
      <w:t>, a</w:t>
    </w:r>
    <w:r w:rsidR="008A604F">
      <w:rPr>
        <w:rFonts w:ascii="Arial" w:hAnsi="Arial"/>
        <w:sz w:val="16"/>
        <w:szCs w:val="16"/>
      </w:rPr>
      <w:t>n affiliated agency</w:t>
    </w:r>
    <w:r w:rsidR="001F281E">
      <w:rPr>
        <w:rFonts w:ascii="Arial" w:hAnsi="Arial"/>
        <w:sz w:val="16"/>
        <w:szCs w:val="16"/>
      </w:rPr>
      <w:t xml:space="preserve"> and adjuster</w:t>
    </w:r>
  </w:p>
  <w:p w14:paraId="551AD229" w14:textId="77777777" w:rsidR="003D06D8" w:rsidRDefault="003D06D8" w:rsidP="001F281E">
    <w:pPr>
      <w:pStyle w:val="Footer"/>
      <w:spacing w:before="8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Employers Preferred Insurance Company | Employers Assurance Company  </w:t>
    </w:r>
  </w:p>
  <w:p w14:paraId="551AD22A" w14:textId="77777777" w:rsidR="003D06D8" w:rsidRDefault="003D06D8" w:rsidP="003D06D8"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Employers Compensation Insurance Company |</w:t>
    </w:r>
    <w:r w:rsidRPr="006052F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Employers Insurance Company of Nevada</w:t>
    </w:r>
  </w:p>
  <w:p w14:paraId="551AD22B" w14:textId="0C6A060A" w:rsidR="00F067D4" w:rsidRDefault="00F067D4" w:rsidP="00CD19EE">
    <w:pPr>
      <w:pStyle w:val="Footer"/>
      <w:tabs>
        <w:tab w:val="clear" w:pos="8640"/>
        <w:tab w:val="right" w:pos="9360"/>
      </w:tabs>
      <w:spacing w:before="120"/>
    </w:pPr>
    <w:r>
      <w:rPr>
        <w:rFonts w:ascii="Arial" w:hAnsi="Arial"/>
        <w:vanish/>
        <w:sz w:val="16"/>
      </w:rPr>
      <w:t>LCRE001LE</w:t>
    </w:r>
    <w:r>
      <w:rPr>
        <w:rFonts w:ascii="Arial" w:hAnsi="Arial"/>
        <w:vanish/>
        <w:sz w:val="16"/>
      </w:rPr>
      <w:tab/>
    </w:r>
    <w:r>
      <w:rPr>
        <w:rFonts w:ascii="Arial" w:hAnsi="Arial"/>
        <w:vanish/>
        <w:sz w:val="16"/>
      </w:rPr>
      <w:tab/>
      <w:t xml:space="preserve">Rev </w:t>
    </w:r>
    <w:r w:rsidR="003D06D8">
      <w:rPr>
        <w:rFonts w:ascii="Arial" w:hAnsi="Arial"/>
        <w:vanish/>
        <w:sz w:val="16"/>
      </w:rPr>
      <w:t>01-201</w:t>
    </w:r>
    <w:r w:rsidR="001E4D72">
      <w:rPr>
        <w:rFonts w:ascii="Arial" w:hAnsi="Arial"/>
        <w:vanish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AD221" w14:textId="77777777" w:rsidR="00900517" w:rsidRDefault="00900517">
      <w:r>
        <w:separator/>
      </w:r>
    </w:p>
  </w:footnote>
  <w:footnote w:type="continuationSeparator" w:id="0">
    <w:p w14:paraId="551AD222" w14:textId="77777777" w:rsidR="00900517" w:rsidRDefault="0090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D226" w14:textId="19B20B6F" w:rsidR="00F067D4" w:rsidRDefault="002875B2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AB25D34" wp14:editId="43BF371C">
          <wp:simplePos x="0" y="0"/>
          <wp:positionH relativeFrom="column">
            <wp:posOffset>-109220</wp:posOffset>
          </wp:positionH>
          <wp:positionV relativeFrom="paragraph">
            <wp:posOffset>-4373</wp:posOffset>
          </wp:positionV>
          <wp:extent cx="2077656" cy="39932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W Logo no Tagli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29271"/>
                  <a:stretch/>
                </pic:blipFill>
                <pic:spPr bwMode="auto">
                  <a:xfrm>
                    <a:off x="0" y="0"/>
                    <a:ext cx="2077656" cy="399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4F729" wp14:editId="4CF46372">
              <wp:simplePos x="0" y="0"/>
              <wp:positionH relativeFrom="column">
                <wp:posOffset>4635500</wp:posOffset>
              </wp:positionH>
              <wp:positionV relativeFrom="paragraph">
                <wp:posOffset>170252</wp:posOffset>
              </wp:positionV>
              <wp:extent cx="144683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83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480EB" w14:textId="77777777" w:rsidR="007D614A" w:rsidRDefault="00C33CCB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D87784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EIG Services, Inc.</w:t>
                          </w:r>
                        </w:p>
                        <w:p w14:paraId="3E9D906B" w14:textId="74FFFE40" w:rsidR="00C33CCB" w:rsidRPr="007D614A" w:rsidRDefault="007D614A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In </w:t>
                          </w:r>
                          <w:r w:rsidR="00513C93">
                            <w:rPr>
                              <w:rFonts w:ascii="Arial" w:hAnsi="Arial" w:cs="Arial"/>
                              <w:sz w:val="18"/>
                            </w:rPr>
                            <w:t>California, dba</w:t>
                          </w: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EIG Insurance Services</w:t>
                          </w:r>
                          <w:r w:rsidR="00C33CCB"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4F7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pt;margin-top:13.4pt;width:113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" filled="f" stroked="f">
              <v:textbox style="mso-fit-shape-to-text:t">
                <w:txbxContent>
                  <w:p w14:paraId="657480EB" w14:textId="77777777" w:rsidR="007D614A" w:rsidRDefault="00C33CCB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D87784">
                      <w:rPr>
                        <w:rFonts w:ascii="Arial" w:hAnsi="Arial" w:cs="Arial"/>
                        <w:b/>
                        <w:sz w:val="22"/>
                      </w:rPr>
                      <w:t>EIG Services, Inc.</w:t>
                    </w:r>
                  </w:p>
                  <w:p w14:paraId="3E9D906B" w14:textId="74FFFE40" w:rsidR="00C33CCB" w:rsidRPr="007D614A" w:rsidRDefault="007D614A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7D614A">
                      <w:rPr>
                        <w:rFonts w:ascii="Arial" w:hAnsi="Arial" w:cs="Arial"/>
                        <w:sz w:val="18"/>
                      </w:rPr>
                      <w:t xml:space="preserve">In </w:t>
                    </w:r>
                    <w:r w:rsidR="00513C93">
                      <w:rPr>
                        <w:rFonts w:ascii="Arial" w:hAnsi="Arial" w:cs="Arial"/>
                        <w:sz w:val="18"/>
                      </w:rPr>
                      <w:t>California, dba</w:t>
                    </w:r>
                    <w:r w:rsidRPr="007D614A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7D614A">
                      <w:rPr>
                        <w:rFonts w:ascii="Arial" w:hAnsi="Arial" w:cs="Arial"/>
                        <w:sz w:val="18"/>
                      </w:rPr>
                      <w:br/>
                      <w:t>EIG Insurance Services</w:t>
                    </w:r>
                    <w:r w:rsidR="00C33CCB" w:rsidRPr="007D614A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D97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E3E0B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9C0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80160"/>
    <w:multiLevelType w:val="hybridMultilevel"/>
    <w:tmpl w:val="34BA1058"/>
    <w:lvl w:ilvl="0" w:tplc="9DA2C3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9C"/>
    <w:rsid w:val="00033691"/>
    <w:rsid w:val="00052FFC"/>
    <w:rsid w:val="0009095B"/>
    <w:rsid w:val="000F1628"/>
    <w:rsid w:val="001633A2"/>
    <w:rsid w:val="001646DB"/>
    <w:rsid w:val="0018707A"/>
    <w:rsid w:val="00194122"/>
    <w:rsid w:val="001B2CA9"/>
    <w:rsid w:val="001E14AF"/>
    <w:rsid w:val="001E4D72"/>
    <w:rsid w:val="001F281E"/>
    <w:rsid w:val="00206C84"/>
    <w:rsid w:val="002875B2"/>
    <w:rsid w:val="002A2464"/>
    <w:rsid w:val="003521C2"/>
    <w:rsid w:val="003D06D8"/>
    <w:rsid w:val="003F774D"/>
    <w:rsid w:val="00405631"/>
    <w:rsid w:val="00427182"/>
    <w:rsid w:val="004527FE"/>
    <w:rsid w:val="00513C93"/>
    <w:rsid w:val="0051569C"/>
    <w:rsid w:val="00523CBE"/>
    <w:rsid w:val="00544FA6"/>
    <w:rsid w:val="005C2879"/>
    <w:rsid w:val="005F308C"/>
    <w:rsid w:val="005F4F83"/>
    <w:rsid w:val="0065102E"/>
    <w:rsid w:val="00697EEA"/>
    <w:rsid w:val="006F73F0"/>
    <w:rsid w:val="00741AAC"/>
    <w:rsid w:val="00765724"/>
    <w:rsid w:val="007D614A"/>
    <w:rsid w:val="008A604F"/>
    <w:rsid w:val="008A74A0"/>
    <w:rsid w:val="008B3220"/>
    <w:rsid w:val="00900517"/>
    <w:rsid w:val="009027F7"/>
    <w:rsid w:val="00910ABB"/>
    <w:rsid w:val="00933C13"/>
    <w:rsid w:val="00936511"/>
    <w:rsid w:val="00974FCB"/>
    <w:rsid w:val="00983B6E"/>
    <w:rsid w:val="009B6D47"/>
    <w:rsid w:val="009C1656"/>
    <w:rsid w:val="00A12AC0"/>
    <w:rsid w:val="00A26162"/>
    <w:rsid w:val="00A67AB5"/>
    <w:rsid w:val="00A8594E"/>
    <w:rsid w:val="00A85E11"/>
    <w:rsid w:val="00AC1FAE"/>
    <w:rsid w:val="00AD4510"/>
    <w:rsid w:val="00B26F94"/>
    <w:rsid w:val="00B63C42"/>
    <w:rsid w:val="00B66BAB"/>
    <w:rsid w:val="00B74A4B"/>
    <w:rsid w:val="00BB42B0"/>
    <w:rsid w:val="00BD4522"/>
    <w:rsid w:val="00C1280F"/>
    <w:rsid w:val="00C33CCB"/>
    <w:rsid w:val="00C50C4D"/>
    <w:rsid w:val="00C73362"/>
    <w:rsid w:val="00C926B8"/>
    <w:rsid w:val="00C938C2"/>
    <w:rsid w:val="00CB21EB"/>
    <w:rsid w:val="00CD051F"/>
    <w:rsid w:val="00CD19EE"/>
    <w:rsid w:val="00D13670"/>
    <w:rsid w:val="00D266C2"/>
    <w:rsid w:val="00D71513"/>
    <w:rsid w:val="00D87784"/>
    <w:rsid w:val="00D95850"/>
    <w:rsid w:val="00DD6B77"/>
    <w:rsid w:val="00DE67D6"/>
    <w:rsid w:val="00DE6AC7"/>
    <w:rsid w:val="00E14426"/>
    <w:rsid w:val="00E346D9"/>
    <w:rsid w:val="00E41928"/>
    <w:rsid w:val="00E70834"/>
    <w:rsid w:val="00E82C05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551AD1FD"/>
  <w15:docId w15:val="{54C4DC49-A43E-4AA8-B33D-8E3B9C0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56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56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1569C"/>
    <w:rPr>
      <w:color w:val="0000FF"/>
      <w:u w:val="single"/>
    </w:rPr>
  </w:style>
  <w:style w:type="paragraph" w:styleId="BodyText">
    <w:name w:val="Body Text"/>
    <w:basedOn w:val="Normal"/>
    <w:rsid w:val="0051569C"/>
    <w:rPr>
      <w:sz w:val="22"/>
      <w:szCs w:val="20"/>
    </w:rPr>
  </w:style>
  <w:style w:type="paragraph" w:styleId="BalloonText">
    <w:name w:val="Balloon Text"/>
    <w:basedOn w:val="Normal"/>
    <w:semiHidden/>
    <w:rsid w:val="00A2616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26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5437C37B5A84AAF7D61147D98ADB7" ma:contentTypeVersion="14" ma:contentTypeDescription="Create a new document." ma:contentTypeScope="" ma:versionID="c0319e920cc04b1d2b30a63cd316ee2a">
  <xsd:schema xmlns:xsd="http://www.w3.org/2001/XMLSchema" xmlns:xs="http://www.w3.org/2001/XMLSchema" xmlns:p="http://schemas.microsoft.com/office/2006/metadata/properties" xmlns:ns1="http://schemas.microsoft.com/sharepoint/v3" xmlns:ns3="91fe4309-47ae-43a1-8abf-8f5141ecbcf0" xmlns:ns4="99b503f1-baf3-49ed-b212-9434d8e15f20" targetNamespace="http://schemas.microsoft.com/office/2006/metadata/properties" ma:root="true" ma:fieldsID="b42eeb395e29ffdc9a42fe2b285d9e9d" ns1:_="" ns3:_="" ns4:_="">
    <xsd:import namespace="http://schemas.microsoft.com/sharepoint/v3"/>
    <xsd:import namespace="91fe4309-47ae-43a1-8abf-8f5141ecbcf0"/>
    <xsd:import namespace="99b503f1-baf3-49ed-b212-9434d8e15f2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e4309-47ae-43a1-8abf-8f5141ecb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03f1-baf3-49ed-b212-9434d8e1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7A77D-7875-422D-930E-303279841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fe4309-47ae-43a1-8abf-8f5141ecbcf0"/>
    <ds:schemaRef ds:uri="99b503f1-baf3-49ed-b212-9434d8e1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01C0A-2DBA-4716-A595-FD883934E3A2}">
  <ds:schemaRefs>
    <ds:schemaRef ds:uri="http://schemas.microsoft.com/office/infopath/2007/PartnerControls"/>
    <ds:schemaRef ds:uri="91fe4309-47ae-43a1-8abf-8f5141ecbcf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b503f1-baf3-49ed-b212-9434d8e15f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25D91-5A4C-4A76-A3D1-0368B0BDC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LCRE001FL - Reno Loss Control Letterhead - Color</vt:lpstr>
    </vt:vector>
  </TitlesOfParts>
  <Company>ECIC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LCRE001FL - Reno Loss Control Letterhead - Color</dc:title>
  <dc:subject>Rev 01/03/2012</dc:subject>
  <dc:creator>Priscilla Fernandes</dc:creator>
  <cp:keywords>Reno</cp:keywords>
  <dc:description>Word Click and Fill</dc:description>
  <cp:lastModifiedBy>Jenny Johnson</cp:lastModifiedBy>
  <cp:revision>2</cp:revision>
  <cp:lastPrinted>2014-08-26T21:57:00Z</cp:lastPrinted>
  <dcterms:created xsi:type="dcterms:W3CDTF">2020-10-13T17:49:00Z</dcterms:created>
  <dcterms:modified xsi:type="dcterms:W3CDTF">2020-10-13T17:49:00Z</dcterms:modified>
  <cp:category>Loss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0x0101002B15437C37B5A84AAF7D61147D98ADB7</vt:lpwstr>
  </property>
</Properties>
</file>